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6A" w:rsidRDefault="00105F6A">
      <w:bookmarkStart w:id="0" w:name="_GoBack"/>
      <w:bookmarkEnd w:id="0"/>
    </w:p>
    <w:tbl>
      <w:tblPr>
        <w:tblW w:w="115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0"/>
      </w:tblGrid>
      <w:tr w:rsidR="00105F6A" w:rsidTr="00105F6A">
        <w:trPr>
          <w:jc w:val="center"/>
        </w:trPr>
        <w:tc>
          <w:tcPr>
            <w:tcW w:w="11550" w:type="dxa"/>
            <w:vAlign w:val="center"/>
            <w:hideMark/>
          </w:tcPr>
          <w:p w:rsidR="00105F6A" w:rsidRPr="00105F6A" w:rsidRDefault="00105F6A">
            <w:pPr>
              <w:spacing w:line="165" w:lineRule="atLeast"/>
              <w:jc w:val="center"/>
              <w:rPr>
                <w:rFonts w:ascii="Arial" w:hAnsi="Arial" w:cs="Arial"/>
                <w:color w:val="B2B2B2"/>
                <w:sz w:val="17"/>
                <w:szCs w:val="17"/>
              </w:rPr>
            </w:pPr>
          </w:p>
        </w:tc>
      </w:tr>
      <w:tr w:rsidR="00105F6A" w:rsidTr="00105F6A">
        <w:trPr>
          <w:jc w:val="center"/>
        </w:trPr>
        <w:tc>
          <w:tcPr>
            <w:tcW w:w="11550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center"/>
            <w:hideMark/>
          </w:tcPr>
          <w:tbl>
            <w:tblPr>
              <w:tblW w:w="115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700"/>
              <w:gridCol w:w="5550"/>
              <w:gridCol w:w="3000"/>
            </w:tblGrid>
            <w:tr w:rsidR="00105F6A" w:rsidTr="00105F6A">
              <w:trPr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105F6A" w:rsidRDefault="00105F6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105F6A" w:rsidRPr="00105F6A" w:rsidRDefault="00105F6A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362075" cy="676275"/>
                        <wp:effectExtent l="0" t="0" r="9525" b="9525"/>
                        <wp:docPr id="3" name="Slika 2" descr="Fakulteta za upravo | Univerza v Ljubljani">
                          <a:hlinkClick xmlns:a="http://schemas.openxmlformats.org/drawingml/2006/main" r:id="rId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akulteta za upravo | Univerza v Ljubljan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50" w:type="dxa"/>
                </w:tcPr>
                <w:p w:rsidR="00105F6A" w:rsidRPr="00105F6A" w:rsidRDefault="00105F6A">
                  <w:pPr>
                    <w:spacing w:line="225" w:lineRule="atLeast"/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105F6A" w:rsidRDefault="00105F6A">
                  <w:pPr>
                    <w:pStyle w:val="Naslov1"/>
                    <w:spacing w:before="0" w:beforeAutospacing="0" w:after="0" w:afterAutospacing="0" w:line="510" w:lineRule="atLeast"/>
                    <w:jc w:val="center"/>
                    <w:rPr>
                      <w:rFonts w:ascii="Georgia" w:eastAsia="Times New Roman" w:hAnsi="Georgia"/>
                      <w:b w:val="0"/>
                      <w:bCs w:val="0"/>
                      <w:sz w:val="51"/>
                      <w:szCs w:val="51"/>
                    </w:rPr>
                  </w:pPr>
                  <w:r>
                    <w:rPr>
                      <w:rFonts w:ascii="Georgia" w:eastAsia="Times New Roman" w:hAnsi="Georgia"/>
                      <w:b w:val="0"/>
                      <w:bCs w:val="0"/>
                      <w:sz w:val="51"/>
                      <w:szCs w:val="51"/>
                    </w:rPr>
                    <w:t>Svetovalno-izobraževalni center</w:t>
                  </w:r>
                </w:p>
                <w:p w:rsidR="00105F6A" w:rsidRPr="00105F6A" w:rsidRDefault="00105F6A">
                  <w:pPr>
                    <w:spacing w:line="45" w:lineRule="atLeast"/>
                    <w:jc w:val="center"/>
                    <w:rPr>
                      <w:rFonts w:ascii="Arial" w:hAnsi="Arial" w:cs="Arial"/>
                      <w:sz w:val="5"/>
                      <w:szCs w:val="5"/>
                    </w:rPr>
                  </w:pPr>
                </w:p>
                <w:p w:rsidR="00105F6A" w:rsidRPr="00105F6A" w:rsidRDefault="00105F6A">
                  <w:pPr>
                    <w:spacing w:line="255" w:lineRule="atLeast"/>
                    <w:jc w:val="center"/>
                    <w:rPr>
                      <w:rFonts w:ascii="Georgia" w:hAnsi="Georgia"/>
                      <w:color w:val="434343"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color w:val="434343"/>
                      <w:sz w:val="18"/>
                      <w:szCs w:val="18"/>
                    </w:rPr>
                    <w:t xml:space="preserve">letnik </w:t>
                  </w:r>
                  <w:r>
                    <w:rPr>
                      <w:rFonts w:ascii="Georgia" w:hAnsi="Georgia"/>
                      <w:i/>
                      <w:iCs/>
                      <w:color w:val="000000"/>
                    </w:rPr>
                    <w:t>2013</w:t>
                  </w:r>
                  <w:r>
                    <w:rPr>
                      <w:rFonts w:ascii="Georgia" w:hAnsi="Georgia"/>
                      <w:color w:val="434343"/>
                      <w:sz w:val="18"/>
                      <w:szCs w:val="18"/>
                    </w:rPr>
                    <w:t xml:space="preserve">, številka </w:t>
                  </w:r>
                  <w:r>
                    <w:rPr>
                      <w:rFonts w:ascii="Georgia" w:hAnsi="Georgia"/>
                      <w:i/>
                      <w:iCs/>
                      <w:color w:val="000000"/>
                    </w:rPr>
                    <w:t>3</w:t>
                  </w:r>
                </w:p>
              </w:tc>
              <w:tc>
                <w:tcPr>
                  <w:tcW w:w="3000" w:type="dxa"/>
                </w:tcPr>
                <w:p w:rsidR="00105F6A" w:rsidRPr="00105F6A" w:rsidRDefault="00105F6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  <w:p w:rsidR="00105F6A" w:rsidRPr="00105F6A" w:rsidRDefault="00105F6A">
                  <w:pPr>
                    <w:spacing w:line="225" w:lineRule="atLeast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Ljubljana,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br/>
                    <w:t>sreda, 23. 10. 2013</w:t>
                  </w:r>
                </w:p>
              </w:tc>
            </w:tr>
          </w:tbl>
          <w:p w:rsidR="00105F6A" w:rsidRDefault="00105F6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05F6A" w:rsidRDefault="00105F6A" w:rsidP="00105F6A">
      <w:pPr>
        <w:pStyle w:val="Naslov1"/>
        <w:spacing w:line="270" w:lineRule="atLeast"/>
        <w:jc w:val="center"/>
        <w:rPr>
          <w:rFonts w:ascii="Arial" w:eastAsia="Times New Roman" w:hAnsi="Arial" w:cs="Arial"/>
        </w:rPr>
      </w:pPr>
    </w:p>
    <w:p w:rsidR="00105F6A" w:rsidRDefault="00105F6A" w:rsidP="00105F6A">
      <w:pPr>
        <w:pStyle w:val="Naslov1"/>
        <w:spacing w:line="270" w:lineRule="atLeas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Podjetništvo za mlade raziskovalce</w:t>
      </w:r>
    </w:p>
    <w:p w:rsidR="00105F6A" w:rsidRPr="00105F6A" w:rsidRDefault="00105F6A" w:rsidP="00105F6A">
      <w:pPr>
        <w:spacing w:line="27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381250" cy="1219200"/>
            <wp:effectExtent l="0" t="0" r="0" b="0"/>
            <wp:docPr id="61" name="Slika 61" descr="cid:1382529177.5267b89958cc5@www.fu.uni-l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id:1382529177.5267b89958cc5@www.fu.uni-lj.si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F6A" w:rsidRDefault="00105F6A" w:rsidP="00105F6A">
      <w:pPr>
        <w:pStyle w:val="Naslov3"/>
        <w:spacing w:line="270" w:lineRule="atLeas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 xml:space="preserve">Se lotevate samostojne poti? </w:t>
      </w:r>
      <w:r>
        <w:rPr>
          <w:rFonts w:ascii="Arial" w:eastAsia="Times New Roman" w:hAnsi="Arial" w:cs="Arial"/>
        </w:rPr>
        <w:br/>
        <w:t>Že veste, kaj vse potrebujete ob začetku poslovanja podjetja?</w:t>
      </w:r>
    </w:p>
    <w:p w:rsidR="00105F6A" w:rsidRDefault="00105F6A" w:rsidP="00105F6A">
      <w:pPr>
        <w:pStyle w:val="Naslov3"/>
        <w:spacing w:line="270" w:lineRule="atLeas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 xml:space="preserve">Vabimo vas, da se udeležite seminarja </w:t>
      </w:r>
      <w:hyperlink r:id="rId13" w:tooltip="Opens internal link in current window" w:history="1">
        <w:r>
          <w:rPr>
            <w:rStyle w:val="Hiperpovezava"/>
            <w:rFonts w:ascii="Arial" w:eastAsia="Times New Roman" w:hAnsi="Arial" w:cs="Arial"/>
          </w:rPr>
          <w:t>Podjetništvo za mlade raziskovalce</w:t>
        </w:r>
      </w:hyperlink>
      <w:r>
        <w:rPr>
          <w:rFonts w:ascii="Arial" w:eastAsia="Times New Roman" w:hAnsi="Arial" w:cs="Arial"/>
        </w:rPr>
        <w:t>, ki je namenjen mladim raziskovalcem in vsem, ki bi se radi seznanili z osnovami podjetništva.</w:t>
      </w:r>
    </w:p>
    <w:p w:rsidR="00105F6A" w:rsidRPr="00105F6A" w:rsidRDefault="00105F6A" w:rsidP="00105F6A">
      <w:pPr>
        <w:pStyle w:val="bodytext"/>
        <w:spacing w:before="0" w:beforeAutospacing="0" w:line="270" w:lineRule="atLeast"/>
        <w:jc w:val="center"/>
        <w:rPr>
          <w:rFonts w:ascii="Arial" w:hAnsi="Arial" w:cs="Arial"/>
          <w:sz w:val="18"/>
          <w:szCs w:val="18"/>
        </w:rPr>
      </w:pPr>
    </w:p>
    <w:p w:rsidR="00105F6A" w:rsidRDefault="00105F6A" w:rsidP="00105F6A">
      <w:pPr>
        <w:pStyle w:val="Naslov3"/>
        <w:spacing w:line="270" w:lineRule="atLeas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Seminar bo 8. novembra 2013, rok za prijavo je 30. oktober 2013.</w:t>
      </w:r>
    </w:p>
    <w:tbl>
      <w:tblPr>
        <w:tblW w:w="115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0"/>
      </w:tblGrid>
      <w:tr w:rsidR="00105F6A" w:rsidTr="005C45C3">
        <w:trPr>
          <w:jc w:val="center"/>
        </w:trPr>
        <w:tc>
          <w:tcPr>
            <w:tcW w:w="11550" w:type="dxa"/>
            <w:tcBorders>
              <w:top w:val="single" w:sz="8" w:space="0" w:color="CCCCCC"/>
              <w:left w:val="nil"/>
              <w:bottom w:val="nil"/>
              <w:right w:val="nil"/>
            </w:tcBorders>
            <w:vAlign w:val="center"/>
          </w:tcPr>
          <w:p w:rsidR="00105F6A" w:rsidRPr="00105F6A" w:rsidRDefault="00105F6A" w:rsidP="005C45C3">
            <w:pPr>
              <w:spacing w:line="255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05F6A" w:rsidRDefault="00105F6A" w:rsidP="005C45C3">
            <w:pPr>
              <w:pStyle w:val="bodytext"/>
              <w:spacing w:before="0" w:beforeAutospacing="0" w:line="225" w:lineRule="atLeast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Ureja Svetovalno-izobraževalni center Fakultete za upravo. Za več informacij ali odjavo od novic prosimo pišite na </w:t>
            </w:r>
            <w:hyperlink r:id="rId14" w:tooltip="Opens window for sending email" w:history="1">
              <w:r>
                <w:rPr>
                  <w:rStyle w:val="Hiperpovezava"/>
                  <w:rFonts w:ascii="Arial" w:hAnsi="Arial" w:cs="Arial"/>
                  <w:color w:val="B0271D"/>
                  <w:sz w:val="17"/>
                  <w:szCs w:val="17"/>
                </w:rPr>
                <w:t>sic@fu.uni-lj.si.</w:t>
              </w:r>
            </w:hyperlink>
          </w:p>
          <w:p w:rsidR="00105F6A" w:rsidRDefault="00105F6A" w:rsidP="005C45C3">
            <w:pPr>
              <w:pStyle w:val="bodytext"/>
              <w:spacing w:before="0" w:beforeAutospacing="0" w:line="225" w:lineRule="atLeas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105F6A" w:rsidRDefault="00105F6A" w:rsidP="00105F6A">
      <w:pPr>
        <w:pStyle w:val="Naslov3"/>
        <w:spacing w:before="0" w:beforeAutospacing="0" w:after="0" w:afterAutospacing="0" w:line="225" w:lineRule="atLeast"/>
        <w:jc w:val="center"/>
        <w:rPr>
          <w:rFonts w:ascii="Georgia" w:eastAsia="Times New Roman" w:hAnsi="Georgia"/>
          <w:b w:val="0"/>
          <w:bCs w:val="0"/>
          <w:sz w:val="23"/>
          <w:szCs w:val="23"/>
        </w:rPr>
      </w:pPr>
      <w:r>
        <w:rPr>
          <w:rFonts w:ascii="Georgia" w:eastAsia="Times New Roman" w:hAnsi="Georgia"/>
          <w:b w:val="0"/>
          <w:bCs w:val="0"/>
          <w:sz w:val="23"/>
          <w:szCs w:val="23"/>
        </w:rPr>
        <w:t>Sledite nam na:</w:t>
      </w:r>
    </w:p>
    <w:p w:rsidR="00105F6A" w:rsidRPr="00105F6A" w:rsidRDefault="00105F6A" w:rsidP="00105F6A">
      <w:pPr>
        <w:spacing w:line="150" w:lineRule="atLeast"/>
        <w:jc w:val="center"/>
        <w:rPr>
          <w:sz w:val="15"/>
          <w:szCs w:val="15"/>
        </w:rPr>
      </w:pPr>
    </w:p>
    <w:tbl>
      <w:tblPr>
        <w:tblW w:w="2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60"/>
        <w:gridCol w:w="420"/>
        <w:gridCol w:w="60"/>
        <w:gridCol w:w="420"/>
        <w:gridCol w:w="60"/>
        <w:gridCol w:w="420"/>
        <w:gridCol w:w="60"/>
        <w:gridCol w:w="420"/>
        <w:gridCol w:w="60"/>
      </w:tblGrid>
      <w:tr w:rsidR="00105F6A" w:rsidTr="005C45C3">
        <w:trPr>
          <w:trHeight w:val="405"/>
        </w:trPr>
        <w:tc>
          <w:tcPr>
            <w:tcW w:w="405" w:type="dxa"/>
            <w:vAlign w:val="center"/>
            <w:hideMark/>
          </w:tcPr>
          <w:p w:rsidR="00105F6A" w:rsidRPr="00105F6A" w:rsidRDefault="00105F6A" w:rsidP="005C45C3">
            <w:pPr>
              <w:jc w:val="center"/>
            </w:pPr>
            <w:r>
              <w:rPr>
                <w:noProof/>
                <w:color w:val="0000FF"/>
                <w:bdr w:val="none" w:sz="0" w:space="0" w:color="auto" w:frame="1"/>
              </w:rPr>
              <w:drawing>
                <wp:inline distT="0" distB="0" distL="0" distR="0">
                  <wp:extent cx="257175" cy="257175"/>
                  <wp:effectExtent l="0" t="0" r="9525" b="9525"/>
                  <wp:docPr id="62" name="Slika 62" descr="Facebook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" w:type="dxa"/>
            <w:vAlign w:val="center"/>
            <w:hideMark/>
          </w:tcPr>
          <w:p w:rsidR="00105F6A" w:rsidRDefault="00105F6A" w:rsidP="005C45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  <w:hideMark/>
          </w:tcPr>
          <w:p w:rsidR="00105F6A" w:rsidRPr="00105F6A" w:rsidRDefault="00105F6A" w:rsidP="005C45C3">
            <w:pPr>
              <w:jc w:val="center"/>
            </w:pPr>
            <w:r>
              <w:rPr>
                <w:noProof/>
                <w:color w:val="0000FF"/>
                <w:bdr w:val="none" w:sz="0" w:space="0" w:color="auto" w:frame="1"/>
              </w:rPr>
              <w:drawing>
                <wp:inline distT="0" distB="0" distL="0" distR="0">
                  <wp:extent cx="257175" cy="257175"/>
                  <wp:effectExtent l="0" t="0" r="9525" b="9525"/>
                  <wp:docPr id="63" name="Slika 63" descr="Twitter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" w:type="dxa"/>
            <w:vAlign w:val="center"/>
            <w:hideMark/>
          </w:tcPr>
          <w:p w:rsidR="00105F6A" w:rsidRDefault="00105F6A" w:rsidP="005C45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  <w:hideMark/>
          </w:tcPr>
          <w:p w:rsidR="00105F6A" w:rsidRPr="00105F6A" w:rsidRDefault="00105F6A" w:rsidP="005C45C3">
            <w:pPr>
              <w:jc w:val="center"/>
            </w:pPr>
            <w:r>
              <w:rPr>
                <w:noProof/>
                <w:color w:val="0000FF"/>
                <w:bdr w:val="none" w:sz="0" w:space="0" w:color="auto" w:frame="1"/>
              </w:rPr>
              <w:drawing>
                <wp:inline distT="0" distB="0" distL="0" distR="0">
                  <wp:extent cx="257175" cy="257175"/>
                  <wp:effectExtent l="0" t="0" r="9525" b="9525"/>
                  <wp:docPr id="64" name="Slika 64" descr="LinkedIn">
                    <a:hlinkClick xmlns:a="http://schemas.openxmlformats.org/drawingml/2006/main" r:id="rId2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" w:type="dxa"/>
            <w:vAlign w:val="center"/>
            <w:hideMark/>
          </w:tcPr>
          <w:p w:rsidR="00105F6A" w:rsidRDefault="00105F6A" w:rsidP="005C45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  <w:hideMark/>
          </w:tcPr>
          <w:p w:rsidR="00105F6A" w:rsidRPr="00105F6A" w:rsidRDefault="00105F6A" w:rsidP="005C45C3">
            <w:pPr>
              <w:jc w:val="center"/>
            </w:pPr>
            <w:r>
              <w:rPr>
                <w:noProof/>
                <w:color w:val="0000FF"/>
                <w:bdr w:val="none" w:sz="0" w:space="0" w:color="auto" w:frame="1"/>
              </w:rPr>
              <w:drawing>
                <wp:inline distT="0" distB="0" distL="0" distR="0">
                  <wp:extent cx="257175" cy="257175"/>
                  <wp:effectExtent l="0" t="0" r="9525" b="9525"/>
                  <wp:docPr id="65" name="Slika 65" descr="RSS">
                    <a:hlinkClick xmlns:a="http://schemas.openxmlformats.org/drawingml/2006/main" r:id="rId2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R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" w:type="dxa"/>
            <w:vAlign w:val="center"/>
            <w:hideMark/>
          </w:tcPr>
          <w:p w:rsidR="00105F6A" w:rsidRDefault="00105F6A" w:rsidP="005C45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  <w:hideMark/>
          </w:tcPr>
          <w:p w:rsidR="00105F6A" w:rsidRPr="00105F6A" w:rsidRDefault="00105F6A" w:rsidP="005C45C3">
            <w:pPr>
              <w:jc w:val="center"/>
            </w:pPr>
            <w:r>
              <w:rPr>
                <w:noProof/>
                <w:color w:val="0000FF"/>
                <w:bdr w:val="none" w:sz="0" w:space="0" w:color="auto" w:frame="1"/>
              </w:rPr>
              <w:drawing>
                <wp:inline distT="0" distB="0" distL="0" distR="0">
                  <wp:extent cx="257175" cy="257175"/>
                  <wp:effectExtent l="0" t="0" r="9525" b="9525"/>
                  <wp:docPr id="66" name="Slika 66" descr="YouTube">
                    <a:hlinkClick xmlns:a="http://schemas.openxmlformats.org/drawingml/2006/main" r:id="rId2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" w:type="dxa"/>
            <w:vAlign w:val="center"/>
            <w:hideMark/>
          </w:tcPr>
          <w:p w:rsidR="00105F6A" w:rsidRDefault="00105F6A" w:rsidP="005C45C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05F6A" w:rsidRPr="00105F6A" w:rsidRDefault="00105F6A" w:rsidP="00105F6A">
      <w:pPr>
        <w:spacing w:line="150" w:lineRule="atLeast"/>
        <w:jc w:val="center"/>
        <w:rPr>
          <w:sz w:val="15"/>
          <w:szCs w:val="15"/>
        </w:rPr>
      </w:pPr>
    </w:p>
    <w:p w:rsidR="00105F6A" w:rsidRDefault="00105F6A" w:rsidP="00105F6A">
      <w:r>
        <w:rPr>
          <w:noProof/>
          <w:color w:val="0000FF"/>
        </w:rPr>
        <w:drawing>
          <wp:inline distT="0" distB="0" distL="0" distR="0">
            <wp:extent cx="1581150" cy="371475"/>
            <wp:effectExtent l="0" t="0" r="0" b="9525"/>
            <wp:docPr id="67" name="Slika 67" descr="cid:1382529177.5267b89964855@www.fu.uni-lj.si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id:1382529177.5267b89964855@www.fu.uni-lj.si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581150" cy="371475"/>
            <wp:effectExtent l="0" t="0" r="0" b="9525"/>
            <wp:docPr id="68" name="Slika 68" descr="cid:1382529177.5267b89966774@www.fu.uni-lj.si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id:1382529177.5267b89966774@www.fu.uni-lj.si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581150" cy="371475"/>
            <wp:effectExtent l="0" t="0" r="0" b="9525"/>
            <wp:docPr id="69" name="Slika 69" descr="cid:1382529177.5267b899686ce@www.fu.uni-lj.si">
              <a:hlinkClick xmlns:a="http://schemas.openxmlformats.org/drawingml/2006/main" r:id="rId3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id:1382529177.5267b899686ce@www.fu.uni-lj.si"/>
                    <pic:cNvPicPr>
                      <a:picLocks noChangeAspect="1" noChangeArrowheads="1"/>
                    </pic:cNvPicPr>
                  </pic:nvPicPr>
                  <pic:blipFill>
                    <a:blip r:embed="rId37"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581150" cy="371475"/>
            <wp:effectExtent l="0" t="0" r="0" b="9525"/>
            <wp:docPr id="70" name="Slika 70" descr="cid:1382529177.5267b8996a603@www.fu.uni-lj.si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id:1382529177.5267b8996a603@www.fu.uni-lj.si"/>
                    <pic:cNvPicPr>
                      <a:picLocks noChangeAspect="1" noChangeArrowheads="1"/>
                    </pic:cNvPicPr>
                  </pic:nvPicPr>
                  <pic:blipFill>
                    <a:blip r:embed="rId40"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581150" cy="371475"/>
            <wp:effectExtent l="0" t="0" r="0" b="9525"/>
            <wp:docPr id="71" name="Slika 71" descr="cid:1382529177.5267b8996c53c@www.fu.uni-lj.si">
              <a:hlinkClick xmlns:a="http://schemas.openxmlformats.org/drawingml/2006/main" r:id="rId4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id:1382529177.5267b8996c53c@www.fu.uni-lj.si"/>
                    <pic:cNvPicPr>
                      <a:picLocks noChangeAspect="1" noChangeArrowheads="1"/>
                    </pic:cNvPicPr>
                  </pic:nvPicPr>
                  <pic:blipFill>
                    <a:blip r:embed="rId43"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F6A" w:rsidRPr="00823020" w:rsidRDefault="00105F6A" w:rsidP="00105F6A">
      <w:pPr>
        <w:rPr>
          <w:szCs w:val="22"/>
        </w:rPr>
      </w:pPr>
    </w:p>
    <w:sectPr w:rsidR="00105F6A" w:rsidRPr="00823020" w:rsidSect="00105F6A">
      <w:headerReference w:type="first" r:id="rId45"/>
      <w:pgSz w:w="11906" w:h="16838" w:code="9"/>
      <w:pgMar w:top="1440" w:right="1797" w:bottom="1440" w:left="1797" w:header="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6A" w:rsidRDefault="00105F6A">
      <w:r>
        <w:separator/>
      </w:r>
    </w:p>
  </w:endnote>
  <w:endnote w:type="continuationSeparator" w:id="0">
    <w:p w:rsidR="00105F6A" w:rsidRDefault="0010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6A" w:rsidRDefault="00105F6A">
      <w:r>
        <w:separator/>
      </w:r>
    </w:p>
  </w:footnote>
  <w:footnote w:type="continuationSeparator" w:id="0">
    <w:p w:rsidR="00105F6A" w:rsidRDefault="00105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50" w:rsidRDefault="00105F6A" w:rsidP="00F82B50">
    <w:pPr>
      <w:pStyle w:val="Glav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4053840</wp:posOffset>
              </wp:positionH>
              <wp:positionV relativeFrom="paragraph">
                <wp:posOffset>9525</wp:posOffset>
              </wp:positionV>
              <wp:extent cx="1248410" cy="118364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2B50" w:rsidRDefault="00F82B50" w:rsidP="00F82B50">
                          <w:pPr>
                            <w:rPr>
                              <w:rFonts w:ascii="Times" w:hAnsi="Tim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9.2pt;margin-top:.75pt;width:98.3pt;height: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" stroked="f">
              <v:textbox inset="0,0,0,0">
                <w:txbxContent>
                  <w:p w:rsidR="00F82B50" w:rsidRDefault="00F82B50" w:rsidP="00F82B50">
                    <w:pPr>
                      <w:rPr>
                        <w:rFonts w:ascii="Times" w:hAnsi="Tim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9525</wp:posOffset>
              </wp:positionV>
              <wp:extent cx="2200275" cy="8001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2B50" w:rsidRPr="00E777A4" w:rsidRDefault="00F82B50" w:rsidP="00105F6A">
                          <w:pPr>
                            <w:tabs>
                              <w:tab w:val="right" w:pos="1701"/>
                            </w:tabs>
                            <w:spacing w:line="220" w:lineRule="exact"/>
                            <w:rPr>
                              <w:i/>
                              <w:color w:val="CC0000"/>
                              <w:sz w:val="22"/>
                              <w:szCs w:val="22"/>
                            </w:rPr>
                          </w:pPr>
                          <w:r w:rsidRPr="00104850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0;margin-top:.75pt;width:173.25pt;height:63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" stroked="f">
              <v:textbox inset="0,0,0,0">
                <w:txbxContent>
                  <w:p w:rsidR="00F82B50" w:rsidRPr="00E777A4" w:rsidRDefault="00F82B50" w:rsidP="00105F6A">
                    <w:pPr>
                      <w:tabs>
                        <w:tab w:val="right" w:pos="1701"/>
                      </w:tabs>
                      <w:spacing w:line="220" w:lineRule="exact"/>
                      <w:rPr>
                        <w:i/>
                        <w:color w:val="CC0000"/>
                        <w:sz w:val="22"/>
                        <w:szCs w:val="22"/>
                      </w:rPr>
                    </w:pPr>
                    <w:r w:rsidRPr="00104850">
                      <w:rPr>
                        <w:sz w:val="22"/>
                        <w:szCs w:val="22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  <w:p w:rsidR="00F82B50" w:rsidRDefault="00F82B50" w:rsidP="00F82B50">
    <w:pPr>
      <w:pStyle w:val="Glava"/>
      <w:jc w:val="center"/>
    </w:pPr>
  </w:p>
  <w:p w:rsidR="00F82B50" w:rsidRDefault="00F82B50" w:rsidP="00F82B50">
    <w:pPr>
      <w:pStyle w:val="Glava"/>
      <w:jc w:val="center"/>
    </w:pPr>
  </w:p>
  <w:p w:rsidR="00F82B50" w:rsidRDefault="00F82B50" w:rsidP="00F82B50">
    <w:pPr>
      <w:pStyle w:val="Glava"/>
      <w:jc w:val="center"/>
    </w:pPr>
  </w:p>
  <w:p w:rsidR="00F82B50" w:rsidRDefault="00F82B50" w:rsidP="00F82B50">
    <w:pPr>
      <w:pStyle w:val="Glava"/>
      <w:jc w:val="center"/>
    </w:pPr>
  </w:p>
  <w:p w:rsidR="00F82B50" w:rsidRDefault="00F82B50" w:rsidP="00F82B50">
    <w:pPr>
      <w:pStyle w:val="Glava"/>
      <w:jc w:val="center"/>
    </w:pPr>
  </w:p>
  <w:p w:rsidR="00210FF2" w:rsidRDefault="00210FF2" w:rsidP="00F82B50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24393"/>
    <w:multiLevelType w:val="hybridMultilevel"/>
    <w:tmpl w:val="5BB82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6A"/>
    <w:rsid w:val="00002A11"/>
    <w:rsid w:val="00082B80"/>
    <w:rsid w:val="00104850"/>
    <w:rsid w:val="00105F6A"/>
    <w:rsid w:val="00162DD4"/>
    <w:rsid w:val="00210FF2"/>
    <w:rsid w:val="00280EEA"/>
    <w:rsid w:val="002F403D"/>
    <w:rsid w:val="0030643E"/>
    <w:rsid w:val="004C04D8"/>
    <w:rsid w:val="0052362E"/>
    <w:rsid w:val="0073792D"/>
    <w:rsid w:val="00823020"/>
    <w:rsid w:val="00837FC7"/>
    <w:rsid w:val="00895186"/>
    <w:rsid w:val="0090194D"/>
    <w:rsid w:val="00956A12"/>
    <w:rsid w:val="00AD034C"/>
    <w:rsid w:val="00AE7259"/>
    <w:rsid w:val="00B82315"/>
    <w:rsid w:val="00B904F9"/>
    <w:rsid w:val="00C22048"/>
    <w:rsid w:val="00C9723C"/>
    <w:rsid w:val="00D179CA"/>
    <w:rsid w:val="00E23096"/>
    <w:rsid w:val="00E777A4"/>
    <w:rsid w:val="00F8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05F6A"/>
    <w:rPr>
      <w:rFonts w:eastAsia="Calibri"/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105F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105F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Noga">
    <w:name w:val="footer"/>
    <w:basedOn w:val="Navaden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Besedilooblaka">
    <w:name w:val="Balloon Text"/>
    <w:basedOn w:val="Navaden"/>
    <w:semiHidden/>
    <w:rsid w:val="00AE7259"/>
    <w:rPr>
      <w:rFonts w:ascii="Tahoma" w:eastAsia="Times New Roman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105F6A"/>
    <w:rPr>
      <w:rFonts w:eastAsia="Calibri"/>
      <w:b/>
      <w:bCs/>
      <w:kern w:val="36"/>
      <w:sz w:val="48"/>
      <w:szCs w:val="4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05F6A"/>
    <w:rPr>
      <w:rFonts w:eastAsia="Calibri"/>
      <w:b/>
      <w:bCs/>
      <w:sz w:val="27"/>
      <w:szCs w:val="27"/>
    </w:rPr>
  </w:style>
  <w:style w:type="character" w:styleId="Hiperpovezava">
    <w:name w:val="Hyperlink"/>
    <w:uiPriority w:val="99"/>
    <w:unhideWhenUsed/>
    <w:rsid w:val="00105F6A"/>
    <w:rPr>
      <w:color w:val="0000FF"/>
      <w:u w:val="single"/>
    </w:rPr>
  </w:style>
  <w:style w:type="paragraph" w:customStyle="1" w:styleId="bodytext">
    <w:name w:val="bodytext"/>
    <w:basedOn w:val="Navaden"/>
    <w:rsid w:val="00105F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05F6A"/>
    <w:rPr>
      <w:rFonts w:eastAsia="Calibri"/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105F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105F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Noga">
    <w:name w:val="footer"/>
    <w:basedOn w:val="Navaden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Besedilooblaka">
    <w:name w:val="Balloon Text"/>
    <w:basedOn w:val="Navaden"/>
    <w:semiHidden/>
    <w:rsid w:val="00AE7259"/>
    <w:rPr>
      <w:rFonts w:ascii="Tahoma" w:eastAsia="Times New Roman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105F6A"/>
    <w:rPr>
      <w:rFonts w:eastAsia="Calibri"/>
      <w:b/>
      <w:bCs/>
      <w:kern w:val="36"/>
      <w:sz w:val="48"/>
      <w:szCs w:val="4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05F6A"/>
    <w:rPr>
      <w:rFonts w:eastAsia="Calibri"/>
      <w:b/>
      <w:bCs/>
      <w:sz w:val="27"/>
      <w:szCs w:val="27"/>
    </w:rPr>
  </w:style>
  <w:style w:type="character" w:styleId="Hiperpovezava">
    <w:name w:val="Hyperlink"/>
    <w:uiPriority w:val="99"/>
    <w:unhideWhenUsed/>
    <w:rsid w:val="00105F6A"/>
    <w:rPr>
      <w:color w:val="0000FF"/>
      <w:u w:val="single"/>
    </w:rPr>
  </w:style>
  <w:style w:type="paragraph" w:customStyle="1" w:styleId="bodytext">
    <w:name w:val="bodytext"/>
    <w:basedOn w:val="Navaden"/>
    <w:rsid w:val="0010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.uni-lj.si/" TargetMode="External"/><Relationship Id="rId13" Type="http://schemas.openxmlformats.org/officeDocument/2006/relationships/hyperlink" Target="http://www.fu.uni-lj.si/raziskovanje-in-svetovanje/svetovalno-izobrazevalni-center/seminarji-in-delavnice/aktualne-vsebine/podjetnistvo-za-mlade-raziskovalce/" TargetMode="External"/><Relationship Id="rId18" Type="http://schemas.openxmlformats.org/officeDocument/2006/relationships/hyperlink" Target="https://twitter.com/fzup" TargetMode="External"/><Relationship Id="rId26" Type="http://schemas.openxmlformats.org/officeDocument/2006/relationships/image" Target="cid:1382529177.5267b899609be@www.fu.uni-lj.si" TargetMode="External"/><Relationship Id="rId39" Type="http://schemas.openxmlformats.org/officeDocument/2006/relationships/hyperlink" Target="http://www.fu.uni-lj.si/programi/podiplomski-studij/magistrski-studijski-program-uprava-2-stopnj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inkedin.com/groups/Fakulteta-za-upravo-Univerza-v-4572595?trk=myg_ugrp_ovr" TargetMode="External"/><Relationship Id="rId34" Type="http://schemas.openxmlformats.org/officeDocument/2006/relationships/image" Target="media/image9.jpeg"/><Relationship Id="rId42" Type="http://schemas.openxmlformats.org/officeDocument/2006/relationships/hyperlink" Target="http://www.fu.uni-lj.si/o-fakulteti/najem-prostorov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cid:1382529177.5267b89958cc5@www.fu.uni-lj.si" TargetMode="External"/><Relationship Id="rId17" Type="http://schemas.openxmlformats.org/officeDocument/2006/relationships/image" Target="cid:1382529177.5267b8995ac02@www.fu.uni-lj.si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://www.fu.uni-lj.si/raziskovanje-in-svetovanje/svetovalno-izobrazevalni-center/dnevni-slovenske-uprave/" TargetMode="External"/><Relationship Id="rId38" Type="http://schemas.openxmlformats.org/officeDocument/2006/relationships/image" Target="cid:1382529177.5267b899686ce@www.fu.uni-lj.si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cid:1382529177.5267b8995cb41@www.fu.uni-lj.si" TargetMode="External"/><Relationship Id="rId29" Type="http://schemas.openxmlformats.org/officeDocument/2006/relationships/image" Target="cid:1382529177.5267b899628fe@www.fu.uni-lj.si" TargetMode="External"/><Relationship Id="rId41" Type="http://schemas.openxmlformats.org/officeDocument/2006/relationships/image" Target="cid:1382529177.5267b8996a603@www.fu.uni-lj.s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www.fu.uni-lj.si/?type=100" TargetMode="External"/><Relationship Id="rId32" Type="http://schemas.openxmlformats.org/officeDocument/2006/relationships/image" Target="cid:1382529177.5267b89964855@www.fu.uni-lj.si" TargetMode="External"/><Relationship Id="rId37" Type="http://schemas.openxmlformats.org/officeDocument/2006/relationships/image" Target="media/image10.jpeg"/><Relationship Id="rId40" Type="http://schemas.openxmlformats.org/officeDocument/2006/relationships/image" Target="media/image11.jpe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fakulteta.za.upravo" TargetMode="External"/><Relationship Id="rId23" Type="http://schemas.openxmlformats.org/officeDocument/2006/relationships/image" Target="cid:1382529177.5267b8995ea94@www.fu.uni-lj.si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://www.fu.uni-lj.si/programi/e-studij-na-daljavo/" TargetMode="External"/><Relationship Id="rId10" Type="http://schemas.openxmlformats.org/officeDocument/2006/relationships/image" Target="cid:1382529177.5267b89954e4e@www.fu.uni-lj.si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8.jpeg"/><Relationship Id="rId44" Type="http://schemas.openxmlformats.org/officeDocument/2006/relationships/image" Target="cid:1382529177.5267b8996c53c@www.fu.uni-lj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sic@fu.uni-lj.si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://www.youtube.com/user/FakultetaUprava" TargetMode="External"/><Relationship Id="rId30" Type="http://schemas.openxmlformats.org/officeDocument/2006/relationships/hyperlink" Target="http://www.fu.uni-lj.si/raziskovanje-in-svetovanje/svetovalno-izobrazevalni-center/seminarji-in-delavnice/" TargetMode="External"/><Relationship Id="rId35" Type="http://schemas.openxmlformats.org/officeDocument/2006/relationships/image" Target="cid:1382529177.5267b89966774@www.fu.uni-lj.si" TargetMode="External"/><Relationship Id="rId43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Org\FGG\Obrazci\Glava%20fakultete\FGG-Nova%20glava-barvn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FGG-Nova glava-barvna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UNIVERZA V LJUBLJANI</vt:lpstr>
    </vt:vector>
  </TitlesOfParts>
  <Company>Studio ZODIAK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LJUBLJANI</dc:title>
  <dc:creator>Windows User</dc:creator>
  <cp:lastModifiedBy>Windows User</cp:lastModifiedBy>
  <cp:revision>2</cp:revision>
  <cp:lastPrinted>2003-06-03T10:23:00Z</cp:lastPrinted>
  <dcterms:created xsi:type="dcterms:W3CDTF">2013-10-24T06:01:00Z</dcterms:created>
  <dcterms:modified xsi:type="dcterms:W3CDTF">2013-10-24T06:01:00Z</dcterms:modified>
</cp:coreProperties>
</file>